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8FA1A" w14:textId="381AF905"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14:paraId="15204794" w14:textId="77777777" w:rsidR="00C851EE" w:rsidRDefault="00C851EE" w:rsidP="00516C0C">
      <w:pPr>
        <w:ind w:left="5103"/>
        <w:rPr>
          <w:rFonts w:ascii="Times New Roman" w:hAnsi="Times New Roman"/>
          <w:sz w:val="24"/>
          <w:szCs w:val="24"/>
        </w:rPr>
      </w:pPr>
    </w:p>
    <w:p w14:paraId="1266B024" w14:textId="77777777" w:rsidR="00C851EE" w:rsidRDefault="00C851EE" w:rsidP="00516C0C">
      <w:pPr>
        <w:ind w:left="5103"/>
        <w:rPr>
          <w:rFonts w:ascii="Times New Roman" w:hAnsi="Times New Roman"/>
          <w:sz w:val="24"/>
          <w:szCs w:val="24"/>
        </w:rPr>
      </w:pPr>
    </w:p>
    <w:p w14:paraId="20422578" w14:textId="77777777" w:rsidR="00E146EF" w:rsidRPr="00131BC5" w:rsidRDefault="00E146EF" w:rsidP="00712738">
      <w:pPr>
        <w:spacing w:before="120"/>
        <w:ind w:left="567"/>
        <w:jc w:val="center"/>
        <w:rPr>
          <w:rFonts w:ascii="Times New Roman" w:hAnsi="Times New Roman"/>
          <w:sz w:val="24"/>
          <w:szCs w:val="24"/>
        </w:rPr>
      </w:pPr>
    </w:p>
    <w:p w14:paraId="49776CCD" w14:textId="67CA3F23"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14:paraId="0429CA6C" w14:textId="77777777" w:rsidR="00C851EE" w:rsidRDefault="00C851EE">
      <w:pPr>
        <w:spacing w:before="120"/>
        <w:ind w:left="567"/>
        <w:jc w:val="both"/>
        <w:rPr>
          <w:rFonts w:ascii="Times New Roman" w:hAnsi="Times New Roman"/>
          <w:bCs/>
          <w:iCs/>
          <w:sz w:val="24"/>
          <w:szCs w:val="24"/>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C851EE" w14:paraId="6992EACE" w14:textId="77777777"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gramStart"/>
            <w:r w:rsidRPr="00C851EE">
              <w:rPr>
                <w:rFonts w:ascii="Tahoma" w:hAnsi="Tahoma" w:cs="Tahoma"/>
                <w:b/>
                <w:bCs/>
                <w:color w:val="000000"/>
              </w:rPr>
              <w:t>п</w:t>
            </w:r>
            <w:proofErr w:type="gramEnd"/>
            <w:r w:rsidRPr="00C851EE">
              <w:rPr>
                <w:rFonts w:ascii="Tahoma" w:hAnsi="Tahoma" w:cs="Tahoma"/>
                <w:b/>
                <w:bCs/>
                <w:color w:val="000000"/>
              </w:rPr>
              <w:t>/п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D6F0865"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14:paraId="6C9C8ED7" w14:textId="77777777"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14:paraId="74B27A4A" w14:textId="351AB012" w:rsidR="00C851EE" w:rsidRPr="00C851EE" w:rsidRDefault="00C851EE" w:rsidP="008C65E8">
            <w:pPr>
              <w:jc w:val="center"/>
              <w:rPr>
                <w:rFonts w:ascii="Tahoma" w:hAnsi="Tahoma" w:cs="Tahoma"/>
                <w:b/>
                <w:bCs/>
                <w:color w:val="000000"/>
              </w:rPr>
            </w:pPr>
            <w:r w:rsidRPr="00C851EE">
              <w:rPr>
                <w:rFonts w:ascii="Tahoma" w:hAnsi="Tahoma" w:cs="Tahoma"/>
                <w:b/>
                <w:bCs/>
                <w:color w:val="000000"/>
              </w:rPr>
              <w:t>v1 = 0.</w:t>
            </w:r>
            <w:r w:rsidR="001E6397">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683B186C"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х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Цi</w:t>
            </w:r>
            <w:proofErr w:type="spellEnd"/>
            <w:r w:rsidR="00C851EE" w:rsidRPr="00C851EE">
              <w:rPr>
                <w:rFonts w:ascii="Tahoma" w:hAnsi="Tahoma" w:cs="Tahoma"/>
                <w:color w:val="000000"/>
              </w:rPr>
              <w:t xml:space="preserve"> - Цена договора, пре</w:t>
            </w:r>
            <w:r>
              <w:rPr>
                <w:rFonts w:ascii="Tahoma" w:hAnsi="Tahoma" w:cs="Tahoma"/>
                <w:color w:val="000000"/>
              </w:rPr>
              <w:t>дложенная участником i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14:paraId="19D169A2" w14:textId="77777777" w:rsidTr="00E84EDD">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14:paraId="4D20BF9F" w14:textId="77777777"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670" w:type="dxa"/>
            <w:tcBorders>
              <w:top w:val="nil"/>
              <w:left w:val="nil"/>
              <w:bottom w:val="nil"/>
              <w:right w:val="single" w:sz="4" w:space="0" w:color="auto"/>
            </w:tcBorders>
            <w:shd w:val="clear" w:color="auto" w:fill="auto"/>
            <w:vAlign w:val="center"/>
            <w:hideMark/>
          </w:tcPr>
          <w:p w14:paraId="7C6417CA" w14:textId="77777777" w:rsidR="007A4B23" w:rsidRPr="00C851EE" w:rsidRDefault="007A4B23" w:rsidP="007A4B23">
            <w:pPr>
              <w:jc w:val="both"/>
              <w:rPr>
                <w:rFonts w:ascii="Tahoma" w:hAnsi="Tahoma" w:cs="Tahoma"/>
                <w:b/>
                <w:bCs/>
              </w:rPr>
            </w:pPr>
            <w:r w:rsidRPr="00C851EE">
              <w:rPr>
                <w:rFonts w:ascii="Tahoma" w:hAnsi="Tahoma" w:cs="Tahoma"/>
                <w:b/>
                <w:bCs/>
              </w:rPr>
              <w:t>К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26F1A934" w14:textId="75BAD7E8" w:rsidR="007A4B23" w:rsidRPr="00C851EE" w:rsidRDefault="00967FBF" w:rsidP="00967FBF">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1E6397">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14:paraId="1FF4FD72" w14:textId="3512D5CC"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(К2i/К2</w:t>
            </w:r>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14:paraId="6A1FB53B" w14:textId="77777777"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14:paraId="14ABB1D1" w14:textId="5D788E5F" w:rsidR="007A4B23" w:rsidRPr="00C851EE" w:rsidRDefault="007A4B23" w:rsidP="008A276F">
            <w:pPr>
              <w:jc w:val="both"/>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ь перечень документов согласно Приложения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 xml:space="preserve">i/К2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r>
            <w:r>
              <w:rPr>
                <w:rFonts w:ascii="Tahoma" w:hAnsi="Tahoma" w:cs="Tahoma"/>
                <w:color w:val="000000"/>
              </w:rPr>
              <w:lastRenderedPageBreak/>
              <w:t>K2</w:t>
            </w:r>
            <w:r w:rsidRPr="00C851EE">
              <w:rPr>
                <w:rFonts w:ascii="Tahoma" w:hAnsi="Tahoma" w:cs="Tahoma"/>
                <w:color w:val="000000"/>
              </w:rPr>
              <w:t>i - сумма без НДС, из  предоставленных участником i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i, среди предоставленных участниками заявок .</w:t>
            </w:r>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14:paraId="32DB7430" w14:textId="77777777" w:rsidTr="00C93B46">
        <w:trPr>
          <w:trHeight w:val="1275"/>
        </w:trPr>
        <w:tc>
          <w:tcPr>
            <w:tcW w:w="730" w:type="dxa"/>
            <w:vMerge/>
            <w:tcBorders>
              <w:top w:val="nil"/>
              <w:left w:val="single" w:sz="8" w:space="0" w:color="auto"/>
              <w:bottom w:val="single" w:sz="4" w:space="0" w:color="000000"/>
              <w:right w:val="single" w:sz="4" w:space="0" w:color="auto"/>
            </w:tcBorders>
            <w:vAlign w:val="center"/>
            <w:hideMark/>
          </w:tcPr>
          <w:p w14:paraId="11CE2300" w14:textId="77777777" w:rsidR="007A4B23" w:rsidRPr="00C851EE" w:rsidRDefault="007A4B23" w:rsidP="007A4B23">
            <w:pPr>
              <w:rPr>
                <w:rFonts w:ascii="Tahoma" w:hAnsi="Tahoma" w:cs="Tahoma"/>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14:paraId="2C2184DA" w14:textId="636365A9" w:rsidR="007A4B23" w:rsidRPr="00C851EE" w:rsidRDefault="007A4B23" w:rsidP="00432694">
            <w:pPr>
              <w:jc w:val="both"/>
              <w:rPr>
                <w:rFonts w:ascii="Tahoma" w:hAnsi="Tahoma" w:cs="Tahoma"/>
              </w:rPr>
            </w:pPr>
            <w:r w:rsidRPr="00C851EE">
              <w:rPr>
                <w:rFonts w:ascii="Tahoma" w:hAnsi="Tahoma" w:cs="Tahoma"/>
              </w:rPr>
              <w:t>Опыт поставок</w:t>
            </w:r>
            <w:r w:rsidR="006A357A">
              <w:rPr>
                <w:rFonts w:ascii="Tahoma" w:hAnsi="Tahoma" w:cs="Tahoma"/>
              </w:rPr>
              <w:t xml:space="preserve">. Оценивается опыт поставок аналогичных товаров, а именно: </w:t>
            </w:r>
            <w:r w:rsidR="006A357A" w:rsidRPr="006A357A">
              <w:rPr>
                <w:rFonts w:ascii="Tahoma" w:hAnsi="Tahoma" w:cs="Tahoma"/>
              </w:rPr>
              <w:t>Оборудование для измерения, испытаний и навигации</w:t>
            </w:r>
            <w:r w:rsidR="006A357A">
              <w:rPr>
                <w:rFonts w:ascii="Tahoma" w:hAnsi="Tahoma" w:cs="Tahoma"/>
              </w:rPr>
              <w:t>.</w:t>
            </w:r>
            <w:bookmarkStart w:id="0" w:name="_GoBack"/>
            <w:bookmarkEnd w:id="0"/>
            <w:r w:rsidRPr="00C851EE">
              <w:rPr>
                <w:rFonts w:ascii="Tahoma" w:hAnsi="Tahoma" w:cs="Tahoma"/>
              </w:rPr>
              <w:t xml:space="preserve"> </w:t>
            </w:r>
            <w:r w:rsidRPr="00C851EE">
              <w:rPr>
                <w:rFonts w:ascii="Tahoma" w:hAnsi="Tahoma" w:cs="Tahoma"/>
              </w:rPr>
              <w:br/>
            </w:r>
          </w:p>
        </w:tc>
        <w:tc>
          <w:tcPr>
            <w:tcW w:w="1418" w:type="dxa"/>
            <w:vMerge/>
            <w:tcBorders>
              <w:top w:val="nil"/>
              <w:left w:val="single" w:sz="4" w:space="0" w:color="auto"/>
              <w:bottom w:val="single" w:sz="4" w:space="0" w:color="000000"/>
              <w:right w:val="single" w:sz="4" w:space="0" w:color="auto"/>
            </w:tcBorders>
            <w:vAlign w:val="center"/>
            <w:hideMark/>
          </w:tcPr>
          <w:p w14:paraId="1CF26E79" w14:textId="77777777"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14:paraId="1B84D22E" w14:textId="77777777"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14:paraId="517FE75B" w14:textId="77777777" w:rsidR="007A4B23" w:rsidRPr="00C851EE" w:rsidRDefault="007A4B23" w:rsidP="007A4B23">
            <w:pPr>
              <w:rPr>
                <w:rFonts w:ascii="Tahoma" w:hAnsi="Tahoma" w:cs="Tahoma"/>
                <w:color w:val="000000"/>
              </w:rPr>
            </w:pPr>
          </w:p>
        </w:tc>
      </w:tr>
      <w:tr w:rsidR="007A4B23" w:rsidRPr="00C851EE" w14:paraId="06EE2F37" w14:textId="77777777"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77777777"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Бi</w:t>
            </w:r>
            <w:proofErr w:type="spellEnd"/>
            <w:r w:rsidRPr="00C851EE">
              <w:rPr>
                <w:rFonts w:ascii="Tahoma" w:hAnsi="Tahoma" w:cs="Tahoma"/>
                <w:b/>
                <w:bCs/>
                <w:color w:val="000000"/>
              </w:rPr>
              <w:t>=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056B782E" w14:textId="6BDCB9AC" w:rsidR="007A4B23" w:rsidRPr="00C851EE" w:rsidRDefault="007A4B23" w:rsidP="007A4B23">
            <w:pPr>
              <w:rPr>
                <w:rFonts w:ascii="Tahoma" w:hAnsi="Tahoma" w:cs="Tahoma"/>
                <w:color w:val="000000"/>
              </w:rPr>
            </w:pPr>
            <w:r w:rsidRPr="00C851EE">
              <w:rPr>
                <w:rFonts w:ascii="Tahoma" w:hAnsi="Tahoma" w:cs="Tahoma"/>
                <w:color w:val="000000"/>
              </w:rPr>
              <w:br/>
              <w:t>Итоговый балл заявки участника i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Бi</w:t>
            </w:r>
            <w:proofErr w:type="spellEnd"/>
            <w:r w:rsidRPr="00C851EE">
              <w:rPr>
                <w:rFonts w:ascii="Tahoma" w:hAnsi="Tahoma" w:cs="Tahoma"/>
                <w:b/>
                <w:bCs/>
                <w:color w:val="000000"/>
              </w:rPr>
              <w:t>=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Бi</w:t>
            </w:r>
            <w:proofErr w:type="spellEnd"/>
            <w:r w:rsidRPr="00C851EE">
              <w:rPr>
                <w:rFonts w:ascii="Tahoma" w:hAnsi="Tahoma" w:cs="Tahoma"/>
                <w:color w:val="000000"/>
              </w:rPr>
              <w:t>- итоговый рейтинг i - й заявки;</w:t>
            </w:r>
            <w:r w:rsidRPr="00C851EE">
              <w:rPr>
                <w:rFonts w:ascii="Tahoma" w:hAnsi="Tahoma" w:cs="Tahoma"/>
                <w:color w:val="000000"/>
              </w:rPr>
              <w:br/>
              <w:t>Ц1i -  итоговое количество баллов участника i по критерию 1 «цена договора»;</w:t>
            </w:r>
            <w:r w:rsidRPr="00C851EE">
              <w:rPr>
                <w:rFonts w:ascii="Tahoma" w:hAnsi="Tahoma" w:cs="Tahoma"/>
                <w:color w:val="000000"/>
              </w:rPr>
              <w:br/>
              <w:t>К2i итоговое количество баллов участника i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52473E44" w14:textId="77777777" w:rsidR="00C851EE" w:rsidRPr="00131BC5" w:rsidRDefault="00C851EE">
      <w:pPr>
        <w:spacing w:before="120"/>
        <w:ind w:left="567"/>
        <w:jc w:val="both"/>
        <w:rPr>
          <w:rFonts w:ascii="Times New Roman" w:hAnsi="Times New Roman"/>
          <w:bCs/>
          <w:iCs/>
          <w:sz w:val="24"/>
          <w:szCs w:val="24"/>
        </w:rPr>
      </w:pPr>
    </w:p>
    <w:p w14:paraId="4A6C3ECB" w14:textId="77777777"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0D781" w14:textId="77777777" w:rsidR="00FF3C0C" w:rsidRDefault="00FF3C0C">
      <w:r>
        <w:separator/>
      </w:r>
    </w:p>
  </w:endnote>
  <w:endnote w:type="continuationSeparator" w:id="0">
    <w:p w14:paraId="053CF5B8" w14:textId="77777777" w:rsidR="00FF3C0C" w:rsidRDefault="00FF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6A357A">
      <w:rPr>
        <w:rFonts w:ascii="Arial" w:hAnsi="Arial" w:cs="Arial"/>
        <w:b/>
        <w:noProof/>
        <w:sz w:val="16"/>
        <w:szCs w:val="16"/>
      </w:rPr>
      <w:t>1</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6A357A">
      <w:rPr>
        <w:rFonts w:ascii="Arial" w:hAnsi="Arial" w:cs="Arial"/>
        <w:b/>
        <w:noProof/>
        <w:sz w:val="16"/>
        <w:szCs w:val="16"/>
      </w:rPr>
      <w:t>2</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8F8A0" w14:textId="77777777" w:rsidR="00FF3C0C" w:rsidRDefault="00FF3C0C">
      <w:r>
        <w:separator/>
      </w:r>
    </w:p>
  </w:footnote>
  <w:footnote w:type="continuationSeparator" w:id="0">
    <w:p w14:paraId="5AB403A9" w14:textId="77777777" w:rsidR="00FF3C0C" w:rsidRDefault="00FF3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397"/>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2694"/>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4BC4"/>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57A"/>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C0C"/>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4E7C9-BC95-42E8-ACDE-284D468D6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418</Words>
  <Characters>2439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Дубровский Евгений Александрович</cp:lastModifiedBy>
  <cp:revision>6</cp:revision>
  <cp:lastPrinted>2016-04-01T07:05:00Z</cp:lastPrinted>
  <dcterms:created xsi:type="dcterms:W3CDTF">2019-02-06T07:25:00Z</dcterms:created>
  <dcterms:modified xsi:type="dcterms:W3CDTF">2020-03-30T12:55:00Z</dcterms:modified>
</cp:coreProperties>
</file>